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60" w:rsidRPr="003E46E4" w:rsidRDefault="00E82360" w:rsidP="00E82360">
      <w:pPr>
        <w:snapToGrid w:val="0"/>
        <w:spacing w:line="480" w:lineRule="exact"/>
        <w:ind w:rightChars="29" w:right="7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3E46E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國立雲林科技大學管理學院</w:t>
      </w:r>
      <w:r w:rsidRPr="00B9382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工業工程與管理</w:t>
      </w:r>
      <w:r w:rsidRPr="00B938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系</w:t>
      </w:r>
    </w:p>
    <w:p w:rsidR="00E82360" w:rsidRPr="00CB5CAD" w:rsidRDefault="00E82360" w:rsidP="00AA0816">
      <w:pPr>
        <w:snapToGrid w:val="0"/>
        <w:spacing w:line="480" w:lineRule="exact"/>
        <w:ind w:rightChars="-6" w:right="-14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CB5CAD">
        <w:rPr>
          <w:rFonts w:ascii="Times New Roman" w:eastAsia="標楷體" w:hAnsi="Times New Roman" w:cs="Times New Roman"/>
          <w:color w:val="000000"/>
          <w:szCs w:val="24"/>
        </w:rPr>
        <w:t xml:space="preserve">Department of </w:t>
      </w:r>
      <w:r w:rsidRPr="00CB5CAD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CB5CAD">
        <w:rPr>
          <w:rFonts w:ascii="Times New Roman" w:eastAsia="標楷體" w:hAnsi="Times New Roman" w:cs="Times New Roman"/>
          <w:color w:val="000000"/>
          <w:szCs w:val="24"/>
        </w:rPr>
        <w:t xml:space="preserve">ndustrial </w:t>
      </w:r>
      <w:r w:rsidRPr="00CB5CAD">
        <w:rPr>
          <w:rFonts w:ascii="Times New Roman" w:eastAsia="標楷體" w:hAnsi="Times New Roman" w:cs="Times New Roman" w:hint="eastAsia"/>
          <w:color w:val="000000"/>
          <w:szCs w:val="24"/>
        </w:rPr>
        <w:t>E</w:t>
      </w:r>
      <w:r w:rsidRPr="00CB5CAD">
        <w:rPr>
          <w:rFonts w:ascii="Times New Roman" w:eastAsia="標楷體" w:hAnsi="Times New Roman" w:cs="Times New Roman"/>
          <w:color w:val="000000"/>
          <w:szCs w:val="24"/>
        </w:rPr>
        <w:t xml:space="preserve">ngineering </w:t>
      </w:r>
      <w:r w:rsidRPr="00CB5CAD">
        <w:rPr>
          <w:rFonts w:ascii="Times New Roman" w:eastAsia="標楷體" w:hAnsi="Times New Roman" w:cs="Times New Roman" w:hint="eastAsia"/>
          <w:color w:val="000000"/>
          <w:szCs w:val="24"/>
        </w:rPr>
        <w:t>M</w:t>
      </w:r>
      <w:r w:rsidRPr="00CB5CAD">
        <w:rPr>
          <w:rFonts w:ascii="Times New Roman" w:eastAsia="標楷體" w:hAnsi="Times New Roman" w:cs="Times New Roman"/>
          <w:color w:val="000000"/>
          <w:szCs w:val="24"/>
        </w:rPr>
        <w:t xml:space="preserve">anagement, College of Management, YunTech </w:t>
      </w:r>
    </w:p>
    <w:p w:rsidR="002A6E56" w:rsidRPr="00BB6BDD" w:rsidRDefault="002A6E56" w:rsidP="00BB6BDD">
      <w:pPr>
        <w:adjustRightInd w:val="0"/>
        <w:snapToGrid w:val="0"/>
        <w:spacing w:line="400" w:lineRule="exact"/>
        <w:rPr>
          <w:rFonts w:ascii="微軟正黑體" w:eastAsia="微軟正黑體" w:hAnsi="微軟正黑體"/>
          <w:b/>
          <w:szCs w:val="24"/>
          <w:u w:val="single"/>
        </w:rPr>
      </w:pPr>
      <w:r w:rsidRPr="0077410F">
        <w:rPr>
          <w:rFonts w:ascii="微軟正黑體" w:eastAsia="微軟正黑體" w:hAnsi="微軟正黑體" w:hint="eastAsia"/>
          <w:b/>
          <w:sz w:val="32"/>
          <w:szCs w:val="32"/>
        </w:rPr>
        <w:t>碩士班(</w:t>
      </w:r>
      <w:r w:rsidR="00EF3F1C">
        <w:rPr>
          <w:rFonts w:ascii="微軟正黑體" w:eastAsia="微軟正黑體" w:hAnsi="微軟正黑體" w:hint="eastAsia"/>
          <w:b/>
          <w:sz w:val="32"/>
          <w:szCs w:val="32"/>
        </w:rPr>
        <w:t>一般生不分</w:t>
      </w:r>
      <w:r w:rsidRPr="0077410F">
        <w:rPr>
          <w:rFonts w:ascii="微軟正黑體" w:eastAsia="微軟正黑體" w:hAnsi="微軟正黑體" w:hint="eastAsia"/>
          <w:b/>
          <w:sz w:val="32"/>
          <w:szCs w:val="32"/>
        </w:rPr>
        <w:t xml:space="preserve">組) </w:t>
      </w:r>
      <w:r w:rsidR="00BA1C37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</w:t>
      </w:r>
      <w:r w:rsidR="00BA1C37">
        <w:rPr>
          <w:rFonts w:ascii="微軟正黑體" w:eastAsia="微軟正黑體" w:hAnsi="微軟正黑體" w:hint="eastAsia"/>
          <w:b/>
          <w:sz w:val="32"/>
          <w:szCs w:val="32"/>
        </w:rPr>
        <w:t xml:space="preserve">學年度 </w:t>
      </w:r>
      <w:r w:rsidRPr="0077410F">
        <w:rPr>
          <w:rFonts w:ascii="微軟正黑體" w:eastAsia="微軟正黑體" w:hAnsi="微軟正黑體" w:hint="eastAsia"/>
          <w:b/>
          <w:sz w:val="32"/>
          <w:szCs w:val="32"/>
        </w:rPr>
        <w:t>碩士論文</w:t>
      </w:r>
      <w:bookmarkStart w:id="0" w:name="_GoBack"/>
      <w:bookmarkEnd w:id="0"/>
      <w:r w:rsidRPr="0077410F">
        <w:rPr>
          <w:rFonts w:ascii="微軟正黑體" w:eastAsia="微軟正黑體" w:hAnsi="微軟正黑體" w:hint="eastAsia"/>
          <w:b/>
          <w:sz w:val="32"/>
          <w:szCs w:val="32"/>
        </w:rPr>
        <w:t xml:space="preserve"> 學習成果評核表</w:t>
      </w:r>
      <w:r w:rsidR="00BB6BDD">
        <w:rPr>
          <w:rFonts w:ascii="微軟正黑體" w:eastAsia="微軟正黑體" w:hAnsi="微軟正黑體"/>
          <w:b/>
          <w:sz w:val="32"/>
          <w:szCs w:val="32"/>
        </w:rPr>
        <w:br/>
      </w:r>
      <w:r w:rsidR="00BB6BDD" w:rsidRPr="00BB6BDD">
        <w:rPr>
          <w:rFonts w:ascii="微軟正黑體" w:eastAsia="微軟正黑體" w:hAnsi="微軟正黑體" w:hint="eastAsia"/>
          <w:b/>
          <w:szCs w:val="24"/>
        </w:rPr>
        <w:t>學生姓名:</w:t>
      </w:r>
      <w:r w:rsidR="00BB6BDD" w:rsidRPr="00BB6BDD">
        <w:rPr>
          <w:rFonts w:ascii="微軟正黑體" w:eastAsia="微軟正黑體" w:hAnsi="微軟正黑體" w:hint="eastAsia"/>
          <w:b/>
          <w:szCs w:val="24"/>
          <w:u w:val="single"/>
        </w:rPr>
        <w:t xml:space="preserve">      </w:t>
      </w:r>
      <w:r w:rsidR="007E7949">
        <w:rPr>
          <w:rFonts w:ascii="微軟正黑體" w:eastAsia="微軟正黑體" w:hAnsi="微軟正黑體" w:hint="eastAsia"/>
          <w:b/>
          <w:szCs w:val="24"/>
          <w:u w:val="single"/>
        </w:rPr>
        <w:t xml:space="preserve"> </w:t>
      </w:r>
      <w:r w:rsidR="00BB6BDD" w:rsidRPr="00BB6BDD">
        <w:rPr>
          <w:rFonts w:ascii="微軟正黑體" w:eastAsia="微軟正黑體" w:hAnsi="微軟正黑體" w:hint="eastAsia"/>
          <w:b/>
          <w:szCs w:val="24"/>
          <w:u w:val="single"/>
        </w:rPr>
        <w:t xml:space="preserve">    </w:t>
      </w:r>
      <w:r w:rsidR="00BB6BDD" w:rsidRPr="00BB6BDD">
        <w:rPr>
          <w:rFonts w:ascii="微軟正黑體" w:eastAsia="微軟正黑體" w:hAnsi="微軟正黑體" w:hint="eastAsia"/>
          <w:b/>
          <w:szCs w:val="24"/>
        </w:rPr>
        <w:t>學號:</w:t>
      </w:r>
      <w:r w:rsidR="00BB6BDD" w:rsidRPr="00BB6BDD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="007E7949">
        <w:rPr>
          <w:rFonts w:ascii="微軟正黑體" w:eastAsia="微軟正黑體" w:hAnsi="微軟正黑體" w:hint="eastAsia"/>
          <w:b/>
          <w:szCs w:val="24"/>
          <w:u w:val="single"/>
        </w:rPr>
        <w:t xml:space="preserve"> </w:t>
      </w:r>
      <w:r w:rsidR="00BB6BDD" w:rsidRPr="00BB6BDD">
        <w:rPr>
          <w:rFonts w:ascii="微軟正黑體" w:eastAsia="微軟正黑體" w:hAnsi="微軟正黑體" w:hint="eastAsia"/>
          <w:b/>
          <w:szCs w:val="24"/>
          <w:u w:val="single"/>
        </w:rPr>
        <w:t xml:space="preserve">        </w:t>
      </w:r>
    </w:p>
    <w:p w:rsidR="002A6E56" w:rsidRPr="00BB6BDD" w:rsidRDefault="002A6E56" w:rsidP="002A6E56">
      <w:pPr>
        <w:adjustRightInd w:val="0"/>
        <w:snapToGrid w:val="0"/>
        <w:rPr>
          <w:b/>
          <w:szCs w:val="24"/>
        </w:rPr>
      </w:pPr>
      <w:r w:rsidRPr="00BB6BDD">
        <w:rPr>
          <w:rFonts w:hint="eastAsia"/>
          <w:b/>
          <w:szCs w:val="24"/>
        </w:rPr>
        <w:t>※請</w:t>
      </w:r>
      <w:r w:rsidR="00AA0816" w:rsidRPr="00BB6BDD">
        <w:rPr>
          <w:rFonts w:hint="eastAsia"/>
          <w:b/>
          <w:szCs w:val="24"/>
        </w:rPr>
        <w:t>委員</w:t>
      </w:r>
      <w:r w:rsidRPr="00BB6BDD">
        <w:rPr>
          <w:rFonts w:hint="eastAsia"/>
          <w:b/>
          <w:szCs w:val="24"/>
        </w:rPr>
        <w:t>於「</w:t>
      </w:r>
      <w:r w:rsidRPr="00BB6BDD">
        <w:rPr>
          <w:rFonts w:ascii="Times New Roman" w:hAnsi="Times New Roman"/>
          <w:b/>
          <w:bCs/>
          <w:kern w:val="0"/>
          <w:szCs w:val="24"/>
        </w:rPr>
        <w:t>Criteria</w:t>
      </w:r>
      <w:r w:rsidRPr="00BB6BDD">
        <w:rPr>
          <w:rFonts w:ascii="Times New Roman" w:hAnsi="Times New Roman" w:hint="eastAsia"/>
          <w:b/>
          <w:bCs/>
          <w:kern w:val="0"/>
          <w:szCs w:val="24"/>
        </w:rPr>
        <w:t>/</w:t>
      </w:r>
      <w:r w:rsidRPr="00BB6BDD">
        <w:rPr>
          <w:rFonts w:ascii="Times New Roman" w:hAnsi="Times New Roman"/>
          <w:b/>
          <w:bCs/>
          <w:kern w:val="0"/>
          <w:szCs w:val="24"/>
        </w:rPr>
        <w:t>Rubrics</w:t>
      </w:r>
      <w:r w:rsidRPr="00BB6BDD">
        <w:rPr>
          <w:rFonts w:hint="eastAsia"/>
          <w:b/>
          <w:szCs w:val="24"/>
        </w:rPr>
        <w:t>」中，選擇合適的等級打</w:t>
      </w:r>
      <w:r w:rsidRPr="00BB6BDD">
        <w:rPr>
          <w:rFonts w:hint="eastAsia"/>
          <w:b/>
          <w:szCs w:val="24"/>
        </w:rPr>
        <w:t>V</w:t>
      </w:r>
      <w:r w:rsidR="00BA1C37" w:rsidRPr="00BB6BDD">
        <w:rPr>
          <w:rFonts w:hint="eastAsia"/>
          <w:b/>
          <w:szCs w:val="24"/>
        </w:rPr>
        <w:t>，並於最後給予建議。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020"/>
        <w:gridCol w:w="2334"/>
        <w:gridCol w:w="2631"/>
        <w:gridCol w:w="2631"/>
      </w:tblGrid>
      <w:tr w:rsidR="002A6E56" w:rsidRPr="0077410F" w:rsidTr="00AA0816">
        <w:trPr>
          <w:jc w:val="center"/>
        </w:trPr>
        <w:tc>
          <w:tcPr>
            <w:tcW w:w="1111" w:type="dxa"/>
            <w:vMerge w:val="restart"/>
            <w:vAlign w:val="center"/>
          </w:tcPr>
          <w:p w:rsidR="002A6E56" w:rsidRPr="0012058E" w:rsidRDefault="002A6E56" w:rsidP="005B17B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12058E">
              <w:rPr>
                <w:rFonts w:ascii="Times New Roman" w:hAnsi="Times New Roman"/>
                <w:b/>
                <w:bCs/>
                <w:kern w:val="0"/>
                <w:szCs w:val="24"/>
              </w:rPr>
              <w:t>Learning Goals</w:t>
            </w:r>
          </w:p>
        </w:tc>
        <w:tc>
          <w:tcPr>
            <w:tcW w:w="2020" w:type="dxa"/>
            <w:vMerge w:val="restart"/>
            <w:vAlign w:val="center"/>
          </w:tcPr>
          <w:p w:rsidR="002A6E56" w:rsidRPr="0012058E" w:rsidRDefault="002A6E56" w:rsidP="005B17B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12058E">
              <w:rPr>
                <w:rFonts w:ascii="Times New Roman" w:hAnsi="Times New Roman"/>
                <w:b/>
                <w:bCs/>
                <w:kern w:val="0"/>
                <w:szCs w:val="24"/>
              </w:rPr>
              <w:t>Learning Objectives</w:t>
            </w:r>
          </w:p>
        </w:tc>
        <w:tc>
          <w:tcPr>
            <w:tcW w:w="7596" w:type="dxa"/>
            <w:gridSpan w:val="3"/>
          </w:tcPr>
          <w:p w:rsidR="002A6E56" w:rsidRPr="00931CDC" w:rsidRDefault="002A6E56" w:rsidP="005B17B4">
            <w:pPr>
              <w:jc w:val="center"/>
              <w:rPr>
                <w:b/>
                <w:szCs w:val="24"/>
              </w:rPr>
            </w:pPr>
            <w:r w:rsidRPr="00931CDC">
              <w:rPr>
                <w:rFonts w:ascii="Times New Roman" w:hAnsi="Times New Roman"/>
                <w:b/>
                <w:bCs/>
                <w:kern w:val="0"/>
                <w:szCs w:val="24"/>
              </w:rPr>
              <w:t>C</w:t>
            </w:r>
            <w:r w:rsidRPr="0012058E">
              <w:rPr>
                <w:rFonts w:ascii="Times New Roman" w:hAnsi="Times New Roman"/>
                <w:b/>
                <w:bCs/>
                <w:kern w:val="0"/>
                <w:szCs w:val="24"/>
              </w:rPr>
              <w:t>riteria</w:t>
            </w:r>
            <w:r w:rsidRPr="00931CDC">
              <w:rPr>
                <w:rFonts w:ascii="Times New Roman" w:hAnsi="Times New Roman" w:hint="eastAsia"/>
                <w:b/>
                <w:bCs/>
                <w:kern w:val="0"/>
                <w:szCs w:val="24"/>
              </w:rPr>
              <w:t>/</w:t>
            </w:r>
            <w:r w:rsidRPr="0012058E">
              <w:rPr>
                <w:rFonts w:ascii="Times New Roman" w:hAnsi="Times New Roman"/>
                <w:b/>
                <w:bCs/>
                <w:kern w:val="0"/>
                <w:szCs w:val="24"/>
              </w:rPr>
              <w:t>Rubrics</w:t>
            </w:r>
          </w:p>
        </w:tc>
      </w:tr>
      <w:tr w:rsidR="002A6E56" w:rsidRPr="0077410F" w:rsidTr="00AA0816">
        <w:trPr>
          <w:jc w:val="center"/>
        </w:trPr>
        <w:tc>
          <w:tcPr>
            <w:tcW w:w="1111" w:type="dxa"/>
            <w:vMerge/>
            <w:tcBorders>
              <w:bottom w:val="single" w:sz="18" w:space="0" w:color="auto"/>
            </w:tcBorders>
            <w:vAlign w:val="center"/>
          </w:tcPr>
          <w:p w:rsidR="002A6E56" w:rsidRPr="0012058E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20" w:type="dxa"/>
            <w:vMerge/>
            <w:tcBorders>
              <w:bottom w:val="single" w:sz="18" w:space="0" w:color="auto"/>
            </w:tcBorders>
            <w:vAlign w:val="center"/>
          </w:tcPr>
          <w:p w:rsidR="002A6E56" w:rsidRPr="0012058E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334" w:type="dxa"/>
            <w:tcBorders>
              <w:bottom w:val="single" w:sz="18" w:space="0" w:color="auto"/>
            </w:tcBorders>
          </w:tcPr>
          <w:p w:rsidR="002A6E56" w:rsidRPr="00931CDC" w:rsidRDefault="002A6E56" w:rsidP="005B17B4">
            <w:pPr>
              <w:jc w:val="center"/>
              <w:rPr>
                <w:b/>
                <w:szCs w:val="24"/>
              </w:rPr>
            </w:pPr>
            <w:r w:rsidRPr="0012058E">
              <w:rPr>
                <w:rFonts w:ascii="Times New Roman" w:hAnsi="Times New Roman"/>
                <w:b/>
                <w:kern w:val="0"/>
                <w:szCs w:val="24"/>
              </w:rPr>
              <w:t>Excellent(A)</w:t>
            </w:r>
          </w:p>
        </w:tc>
        <w:tc>
          <w:tcPr>
            <w:tcW w:w="2631" w:type="dxa"/>
            <w:tcBorders>
              <w:bottom w:val="single" w:sz="18" w:space="0" w:color="auto"/>
            </w:tcBorders>
          </w:tcPr>
          <w:p w:rsidR="002A6E56" w:rsidRPr="00931CDC" w:rsidRDefault="002A6E56" w:rsidP="005B17B4">
            <w:pPr>
              <w:jc w:val="center"/>
              <w:rPr>
                <w:b/>
                <w:szCs w:val="24"/>
              </w:rPr>
            </w:pPr>
            <w:r w:rsidRPr="0012058E">
              <w:rPr>
                <w:rFonts w:ascii="Times New Roman" w:hAnsi="Times New Roman"/>
                <w:b/>
                <w:kern w:val="0"/>
                <w:szCs w:val="24"/>
              </w:rPr>
              <w:t>Acceptable(B)</w:t>
            </w:r>
          </w:p>
        </w:tc>
        <w:tc>
          <w:tcPr>
            <w:tcW w:w="2631" w:type="dxa"/>
            <w:tcBorders>
              <w:bottom w:val="single" w:sz="18" w:space="0" w:color="auto"/>
            </w:tcBorders>
          </w:tcPr>
          <w:p w:rsidR="002A6E56" w:rsidRPr="00931CDC" w:rsidRDefault="002A6E56" w:rsidP="005B17B4">
            <w:pPr>
              <w:jc w:val="center"/>
              <w:rPr>
                <w:b/>
                <w:szCs w:val="24"/>
              </w:rPr>
            </w:pPr>
            <w:r w:rsidRPr="0012058E">
              <w:rPr>
                <w:rFonts w:ascii="Times New Roman" w:hAnsi="Times New Roman"/>
                <w:b/>
                <w:kern w:val="0"/>
                <w:szCs w:val="24"/>
              </w:rPr>
              <w:t>Unacceptable( C )</w:t>
            </w:r>
          </w:p>
        </w:tc>
      </w:tr>
      <w:tr w:rsidR="002A6E56" w:rsidRPr="0077410F" w:rsidTr="00AA0816">
        <w:trPr>
          <w:trHeight w:val="1136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Problem-solving ability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問題解決</w:t>
            </w:r>
          </w:p>
        </w:tc>
        <w:tc>
          <w:tcPr>
            <w:tcW w:w="20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Students are able to use intellectual te</w:t>
            </w:r>
            <w:r w:rsidRPr="00E4093A">
              <w:rPr>
                <w:rFonts w:ascii="Times New Roman" w:hAnsi="Times New Roman" w:hint="eastAsia"/>
              </w:rPr>
              <w:t>chnologies to solv</w:t>
            </w:r>
            <w:r w:rsidRPr="00E4093A">
              <w:rPr>
                <w:rFonts w:ascii="Times New Roman" w:hAnsi="Times New Roman"/>
              </w:rPr>
              <w:t>e</w:t>
            </w:r>
            <w:r w:rsidRPr="00E4093A">
              <w:rPr>
                <w:rFonts w:ascii="Times New Roman" w:hAnsi="Times New Roman" w:hint="eastAsia"/>
              </w:rPr>
              <w:t xml:space="preserve"> problems</w:t>
            </w:r>
            <w:r w:rsidRPr="00E4093A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>can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use intellectual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technolog</w:t>
            </w:r>
            <w:r w:rsidRPr="00E4093A">
              <w:rPr>
                <w:rFonts w:ascii="Times New Roman" w:hAnsi="Times New Roman" w:hint="eastAsia"/>
              </w:rPr>
              <w:t xml:space="preserve">ies </w:t>
            </w:r>
            <w:r w:rsidRPr="00E4093A">
              <w:rPr>
                <w:rFonts w:ascii="Times New Roman" w:hAnsi="Times New Roman"/>
              </w:rPr>
              <w:t xml:space="preserve">on their own </w:t>
            </w:r>
            <w:r w:rsidRPr="00E4093A">
              <w:rPr>
                <w:rFonts w:ascii="Times New Roman" w:hAnsi="Times New Roman" w:hint="eastAsia"/>
              </w:rPr>
              <w:t>to solv</w:t>
            </w:r>
            <w:r w:rsidRPr="00E4093A">
              <w:rPr>
                <w:rFonts w:ascii="Times New Roman" w:hAnsi="Times New Roman"/>
              </w:rPr>
              <w:t>e</w:t>
            </w:r>
            <w:r w:rsidRPr="00E4093A">
              <w:rPr>
                <w:rFonts w:ascii="Times New Roman" w:hAnsi="Times New Roman" w:hint="eastAsia"/>
              </w:rPr>
              <w:t xml:space="preserve"> problems. </w:t>
            </w:r>
          </w:p>
        </w:tc>
        <w:tc>
          <w:tcPr>
            <w:tcW w:w="2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n</w:t>
            </w:r>
            <w:r w:rsidRPr="00E4093A">
              <w:rPr>
                <w:rFonts w:ascii="Times New Roman" w:hAnsi="Times New Roman"/>
              </w:rPr>
              <w:t>eed</w:t>
            </w:r>
            <w:r w:rsidRPr="00E4093A">
              <w:rPr>
                <w:rFonts w:ascii="Times New Roman" w:hAnsi="Times New Roman" w:hint="eastAsia"/>
              </w:rPr>
              <w:t xml:space="preserve"> guidance to </w:t>
            </w:r>
            <w:r w:rsidRPr="00E4093A">
              <w:rPr>
                <w:rFonts w:ascii="Times New Roman" w:hAnsi="Times New Roman"/>
              </w:rPr>
              <w:t>use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intellectual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technolog</w:t>
            </w:r>
            <w:r w:rsidRPr="00E4093A">
              <w:rPr>
                <w:rFonts w:ascii="Times New Roman" w:hAnsi="Times New Roman" w:hint="eastAsia"/>
              </w:rPr>
              <w:t>ies to solv</w:t>
            </w:r>
            <w:r w:rsidRPr="00E4093A">
              <w:rPr>
                <w:rFonts w:ascii="Times New Roman" w:hAnsi="Times New Roman"/>
              </w:rPr>
              <w:t>e</w:t>
            </w:r>
            <w:r w:rsidRPr="00E4093A">
              <w:rPr>
                <w:rFonts w:ascii="Times New Roman" w:hAnsi="Times New Roman" w:hint="eastAsia"/>
              </w:rPr>
              <w:t xml:space="preserve"> problems. </w:t>
            </w:r>
          </w:p>
        </w:tc>
        <w:tc>
          <w:tcPr>
            <w:tcW w:w="2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are una</w:t>
            </w:r>
            <w:r w:rsidRPr="00E4093A">
              <w:rPr>
                <w:rFonts w:ascii="Times New Roman" w:hAnsi="Times New Roman"/>
              </w:rPr>
              <w:t>ble</w:t>
            </w:r>
            <w:r w:rsidRPr="00E4093A">
              <w:rPr>
                <w:rFonts w:ascii="Times New Roman" w:hAnsi="Times New Roman" w:hint="eastAsia"/>
              </w:rPr>
              <w:t xml:space="preserve"> to </w:t>
            </w:r>
            <w:r w:rsidRPr="00E4093A">
              <w:rPr>
                <w:rFonts w:ascii="Times New Roman" w:hAnsi="Times New Roman"/>
              </w:rPr>
              <w:t>use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intellectual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technolog</w:t>
            </w:r>
            <w:r w:rsidRPr="00E4093A">
              <w:rPr>
                <w:rFonts w:ascii="Times New Roman" w:hAnsi="Times New Roman" w:hint="eastAsia"/>
              </w:rPr>
              <w:t>ies to solv</w:t>
            </w:r>
            <w:r w:rsidRPr="00E4093A">
              <w:rPr>
                <w:rFonts w:ascii="Times New Roman" w:hAnsi="Times New Roman"/>
              </w:rPr>
              <w:t>e</w:t>
            </w:r>
            <w:r w:rsidRPr="00E4093A">
              <w:rPr>
                <w:rFonts w:ascii="Times New Roman" w:hAnsi="Times New Roman" w:hint="eastAsia"/>
              </w:rPr>
              <w:t xml:space="preserve"> problems. </w:t>
            </w:r>
          </w:p>
        </w:tc>
      </w:tr>
      <w:tr w:rsidR="002A6E56" w:rsidRPr="0077410F" w:rsidTr="00AA0816">
        <w:trPr>
          <w:trHeight w:val="323"/>
          <w:jc w:val="center"/>
        </w:trPr>
        <w:tc>
          <w:tcPr>
            <w:tcW w:w="111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A6E56" w:rsidRPr="0077410F" w:rsidTr="00AA0816">
        <w:trPr>
          <w:jc w:val="center"/>
        </w:trPr>
        <w:tc>
          <w:tcPr>
            <w:tcW w:w="111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Analytical ability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分析能力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are able to </w:t>
            </w:r>
            <w:r w:rsidRPr="00E4093A">
              <w:rPr>
                <w:rFonts w:ascii="Times New Roman" w:hAnsi="Times New Roman"/>
              </w:rPr>
              <w:t>use</w:t>
            </w:r>
            <w:r w:rsidRPr="00E4093A">
              <w:rPr>
                <w:rFonts w:ascii="Times New Roman" w:hAnsi="Times New Roman" w:hint="eastAsia"/>
              </w:rPr>
              <w:t xml:space="preserve"> fundamental knowledge to solve problems.</w:t>
            </w:r>
          </w:p>
        </w:tc>
        <w:tc>
          <w:tcPr>
            <w:tcW w:w="2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 xml:space="preserve">can use </w:t>
            </w:r>
            <w:r w:rsidRPr="00E4093A">
              <w:rPr>
                <w:rFonts w:ascii="Times New Roman" w:hAnsi="Times New Roman" w:hint="eastAsia"/>
              </w:rPr>
              <w:t>fundamental knowledge to solve problems</w:t>
            </w:r>
            <w:r w:rsidRPr="00E4093A">
              <w:rPr>
                <w:rFonts w:ascii="Times New Roman" w:hAnsi="Times New Roman"/>
              </w:rPr>
              <w:t xml:space="preserve"> on their own</w:t>
            </w:r>
            <w:r w:rsidRPr="00E4093A"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S</w:t>
            </w:r>
            <w:r w:rsidRPr="00E4093A">
              <w:rPr>
                <w:rFonts w:ascii="Times New Roman" w:hAnsi="Times New Roman" w:hint="eastAsia"/>
              </w:rPr>
              <w:t xml:space="preserve">tudents </w:t>
            </w:r>
            <w:r w:rsidRPr="00E4093A">
              <w:rPr>
                <w:rFonts w:ascii="Times New Roman" w:hAnsi="Times New Roman"/>
              </w:rPr>
              <w:t>need guidance to use</w:t>
            </w:r>
            <w:r w:rsidRPr="00E4093A">
              <w:rPr>
                <w:rFonts w:ascii="Times New Roman" w:hAnsi="Times New Roman" w:hint="eastAsia"/>
              </w:rPr>
              <w:t xml:space="preserve"> fundamental knowledge to solve problems.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are u</w:t>
            </w:r>
            <w:r w:rsidRPr="00E4093A">
              <w:rPr>
                <w:rFonts w:ascii="Times New Roman" w:hAnsi="Times New Roman"/>
              </w:rPr>
              <w:t>nable</w:t>
            </w:r>
            <w:r w:rsidRPr="00E4093A">
              <w:rPr>
                <w:rFonts w:ascii="Times New Roman" w:hAnsi="Times New Roman" w:hint="eastAsia"/>
              </w:rPr>
              <w:t xml:space="preserve"> to </w:t>
            </w:r>
            <w:r w:rsidRPr="00E4093A">
              <w:rPr>
                <w:rFonts w:ascii="Times New Roman" w:hAnsi="Times New Roman"/>
              </w:rPr>
              <w:t>use</w:t>
            </w:r>
            <w:r w:rsidRPr="00E4093A">
              <w:rPr>
                <w:rFonts w:ascii="Times New Roman" w:hAnsi="Times New Roman" w:hint="eastAsia"/>
              </w:rPr>
              <w:t xml:space="preserve"> fundamental knowledge to solve problems.</w:t>
            </w:r>
          </w:p>
        </w:tc>
      </w:tr>
      <w:tr w:rsidR="002A6E56" w:rsidRPr="0077410F" w:rsidTr="00AA0816">
        <w:trPr>
          <w:trHeight w:val="263"/>
          <w:jc w:val="center"/>
        </w:trPr>
        <w:tc>
          <w:tcPr>
            <w:tcW w:w="111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A6E56" w:rsidRPr="0077410F" w:rsidTr="00AA0816">
        <w:trPr>
          <w:jc w:val="center"/>
        </w:trPr>
        <w:tc>
          <w:tcPr>
            <w:tcW w:w="111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Innovation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創新能力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 xml:space="preserve">Students can develop innovative and creative approaches </w:t>
            </w:r>
            <w:r w:rsidRPr="00E4093A">
              <w:rPr>
                <w:rFonts w:ascii="Times New Roman" w:hAnsi="Times New Roman" w:hint="eastAsia"/>
              </w:rPr>
              <w:t>to</w:t>
            </w:r>
            <w:r w:rsidRPr="00E4093A">
              <w:rPr>
                <w:rFonts w:ascii="Times New Roman" w:hAnsi="Times New Roman"/>
              </w:rPr>
              <w:t xml:space="preserve"> sol</w:t>
            </w:r>
            <w:r w:rsidRPr="00E4093A">
              <w:rPr>
                <w:rFonts w:ascii="Times New Roman" w:hAnsi="Times New Roman" w:hint="eastAsia"/>
              </w:rPr>
              <w:t>v</w:t>
            </w:r>
            <w:r w:rsidRPr="00E4093A">
              <w:rPr>
                <w:rFonts w:ascii="Times New Roman" w:hAnsi="Times New Roman"/>
              </w:rPr>
              <w:t xml:space="preserve">ing </w:t>
            </w:r>
            <w:r w:rsidRPr="00E4093A">
              <w:rPr>
                <w:rFonts w:ascii="Times New Roman" w:hAnsi="Times New Roman" w:hint="eastAsia"/>
              </w:rPr>
              <w:t>problems</w:t>
            </w:r>
            <w:r w:rsidRPr="00E4093A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 xml:space="preserve">Students can develop innovative and creative approaches </w:t>
            </w:r>
            <w:r w:rsidRPr="00E4093A">
              <w:rPr>
                <w:rFonts w:ascii="Times New Roman" w:hAnsi="Times New Roman" w:hint="eastAsia"/>
              </w:rPr>
              <w:t>to solv</w:t>
            </w:r>
            <w:r w:rsidRPr="00E4093A">
              <w:rPr>
                <w:rFonts w:ascii="Times New Roman" w:hAnsi="Times New Roman"/>
              </w:rPr>
              <w:t>ing</w:t>
            </w:r>
            <w:r w:rsidRPr="00E4093A">
              <w:rPr>
                <w:rFonts w:ascii="Times New Roman" w:hAnsi="Times New Roman" w:hint="eastAsia"/>
              </w:rPr>
              <w:t xml:space="preserve"> problems</w:t>
            </w:r>
            <w:r w:rsidRPr="00E4093A">
              <w:rPr>
                <w:rFonts w:ascii="Times New Roman" w:hAnsi="Times New Roman"/>
              </w:rPr>
              <w:t xml:space="preserve"> on their own.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 xml:space="preserve">Students </w:t>
            </w:r>
            <w:r w:rsidRPr="00E4093A">
              <w:rPr>
                <w:rFonts w:ascii="Times New Roman" w:hAnsi="Times New Roman" w:hint="eastAsia"/>
              </w:rPr>
              <w:t>n</w:t>
            </w:r>
            <w:r w:rsidRPr="00E4093A">
              <w:rPr>
                <w:rFonts w:ascii="Times New Roman" w:hAnsi="Times New Roman"/>
              </w:rPr>
              <w:t>eed assistance</w:t>
            </w:r>
            <w:r w:rsidRPr="00E4093A">
              <w:rPr>
                <w:rFonts w:ascii="Times New Roman" w:hAnsi="Times New Roman" w:hint="eastAsia"/>
              </w:rPr>
              <w:t xml:space="preserve"> to</w:t>
            </w:r>
            <w:r w:rsidRPr="00E4093A">
              <w:rPr>
                <w:rFonts w:ascii="Times New Roman" w:hAnsi="Times New Roman"/>
              </w:rPr>
              <w:t xml:space="preserve"> develop innovative and creative approaches </w:t>
            </w:r>
            <w:r w:rsidRPr="00E4093A">
              <w:rPr>
                <w:rFonts w:ascii="Times New Roman" w:hAnsi="Times New Roman" w:hint="eastAsia"/>
              </w:rPr>
              <w:t>to solv</w:t>
            </w:r>
            <w:r w:rsidRPr="00E4093A">
              <w:rPr>
                <w:rFonts w:ascii="Times New Roman" w:hAnsi="Times New Roman"/>
              </w:rPr>
              <w:t>ing</w:t>
            </w:r>
            <w:r w:rsidRPr="00E4093A">
              <w:rPr>
                <w:rFonts w:ascii="Times New Roman" w:hAnsi="Times New Roman" w:hint="eastAsia"/>
              </w:rPr>
              <w:t xml:space="preserve"> problems</w:t>
            </w:r>
            <w:r w:rsidRPr="00E4093A">
              <w:rPr>
                <w:rFonts w:ascii="Times New Roman" w:hAnsi="Times New Roman"/>
              </w:rPr>
              <w:t>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Students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are unable to develop innovative and creative approaches</w:t>
            </w:r>
            <w:r w:rsidRPr="00E4093A">
              <w:rPr>
                <w:rFonts w:ascii="Times New Roman" w:hAnsi="Times New Roman" w:hint="eastAsia"/>
              </w:rPr>
              <w:t xml:space="preserve"> to solv</w:t>
            </w:r>
            <w:r w:rsidRPr="00E4093A">
              <w:rPr>
                <w:rFonts w:ascii="Times New Roman" w:hAnsi="Times New Roman"/>
              </w:rPr>
              <w:t>ing</w:t>
            </w:r>
            <w:r w:rsidRPr="00E4093A">
              <w:rPr>
                <w:rFonts w:ascii="Times New Roman" w:hAnsi="Times New Roman" w:hint="eastAsia"/>
              </w:rPr>
              <w:t xml:space="preserve"> problems</w:t>
            </w:r>
            <w:r w:rsidRPr="00E4093A">
              <w:rPr>
                <w:rFonts w:ascii="Times New Roman" w:hAnsi="Times New Roman"/>
              </w:rPr>
              <w:t>.</w:t>
            </w:r>
          </w:p>
        </w:tc>
      </w:tr>
      <w:tr w:rsidR="002A6E56" w:rsidRPr="0077410F" w:rsidTr="00AA0816">
        <w:trPr>
          <w:trHeight w:val="288"/>
          <w:jc w:val="center"/>
        </w:trPr>
        <w:tc>
          <w:tcPr>
            <w:tcW w:w="111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F3792C" w:rsidRDefault="002A6E56" w:rsidP="005B17B4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A6E56" w:rsidRPr="0077410F" w:rsidTr="00AA0816">
        <w:trPr>
          <w:trHeight w:val="247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</w:tcBorders>
            <w:vAlign w:val="center"/>
          </w:tcPr>
          <w:p w:rsidR="002A6E56" w:rsidRPr="00F3792C" w:rsidRDefault="002A6E56" w:rsidP="005B17B4">
            <w:pPr>
              <w:widowControl/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Communication skill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表達溝通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are able to communicate both in speech and in writing.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>can communicate on their own</w:t>
            </w:r>
            <w:r w:rsidRPr="00E4093A">
              <w:rPr>
                <w:rFonts w:ascii="Times New Roman" w:hAnsi="Times New Roman" w:hint="eastAsia"/>
              </w:rPr>
              <w:t xml:space="preserve"> both in speech and in writing.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n</w:t>
            </w:r>
            <w:r w:rsidRPr="00E4093A">
              <w:rPr>
                <w:rFonts w:ascii="Times New Roman" w:hAnsi="Times New Roman"/>
              </w:rPr>
              <w:t>eed assistance</w:t>
            </w:r>
            <w:r w:rsidRPr="00E4093A">
              <w:rPr>
                <w:rFonts w:ascii="Times New Roman" w:hAnsi="Times New Roman" w:hint="eastAsia"/>
              </w:rPr>
              <w:t xml:space="preserve"> to communicate both in speech and in writing.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>Students are u</w:t>
            </w:r>
            <w:r w:rsidRPr="00E4093A">
              <w:rPr>
                <w:rFonts w:ascii="Times New Roman" w:hAnsi="Times New Roman"/>
              </w:rPr>
              <w:t>nable</w:t>
            </w:r>
            <w:r w:rsidRPr="00E4093A">
              <w:rPr>
                <w:rFonts w:ascii="Times New Roman" w:hAnsi="Times New Roman" w:hint="eastAsia"/>
              </w:rPr>
              <w:t xml:space="preserve"> to communicate both in speech and in writing..</w:t>
            </w:r>
          </w:p>
        </w:tc>
      </w:tr>
      <w:tr w:rsidR="002A6E56" w:rsidRPr="0077410F" w:rsidTr="00AA0816">
        <w:trPr>
          <w:trHeight w:val="297"/>
          <w:jc w:val="center"/>
        </w:trPr>
        <w:tc>
          <w:tcPr>
            <w:tcW w:w="1111" w:type="dxa"/>
            <w:vMerge/>
            <w:tcBorders>
              <w:bottom w:val="double" w:sz="4" w:space="0" w:color="auto"/>
            </w:tcBorders>
            <w:vAlign w:val="center"/>
          </w:tcPr>
          <w:p w:rsidR="002A6E56" w:rsidRPr="00F3792C" w:rsidRDefault="002A6E56" w:rsidP="005B17B4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A6E56" w:rsidRPr="0077410F" w:rsidTr="00AA0816">
        <w:trPr>
          <w:trHeight w:val="261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</w:tcBorders>
            <w:vAlign w:val="center"/>
          </w:tcPr>
          <w:p w:rsidR="002A6E56" w:rsidRPr="00F3792C" w:rsidRDefault="002A6E56" w:rsidP="005B17B4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Global perspective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國際觀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>show awareness and understanding of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global</w:t>
            </w:r>
            <w:r w:rsidRPr="00E4093A">
              <w:rPr>
                <w:rFonts w:ascii="Times New Roman" w:hAnsi="Times New Roman" w:hint="eastAsia"/>
              </w:rPr>
              <w:t xml:space="preserve"> perspectives.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>show comprehensive awareness and understanding of</w:t>
            </w:r>
            <w:r w:rsidR="00F3792C">
              <w:rPr>
                <w:rFonts w:ascii="Times New Roman" w:hAnsi="Times New Roman" w:hint="eastAsia"/>
              </w:rPr>
              <w:t xml:space="preserve"> </w:t>
            </w:r>
            <w:r w:rsidRPr="00E4093A">
              <w:rPr>
                <w:rFonts w:ascii="Times New Roman" w:hAnsi="Times New Roman"/>
              </w:rPr>
              <w:t>global</w:t>
            </w:r>
            <w:r w:rsidRPr="00E4093A">
              <w:rPr>
                <w:rFonts w:ascii="Times New Roman" w:hAnsi="Times New Roman" w:hint="eastAsia"/>
              </w:rPr>
              <w:t xml:space="preserve"> perspective</w:t>
            </w:r>
            <w:r w:rsidRPr="00E4093A">
              <w:rPr>
                <w:rFonts w:ascii="Times New Roman" w:hAnsi="Times New Roman"/>
              </w:rPr>
              <w:t>s</w:t>
            </w:r>
            <w:r w:rsidRPr="00E4093A"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show </w:t>
            </w:r>
            <w:r w:rsidRPr="00E4093A">
              <w:rPr>
                <w:rFonts w:ascii="Times New Roman" w:hAnsi="Times New Roman"/>
              </w:rPr>
              <w:t xml:space="preserve">partial awareness and </w:t>
            </w:r>
            <w:r w:rsidRPr="00E4093A">
              <w:rPr>
                <w:rFonts w:ascii="Times New Roman" w:hAnsi="Times New Roman" w:hint="eastAsia"/>
              </w:rPr>
              <w:t xml:space="preserve">understanding of </w:t>
            </w:r>
            <w:r w:rsidRPr="00E4093A">
              <w:rPr>
                <w:rFonts w:ascii="Times New Roman" w:hAnsi="Times New Roman"/>
              </w:rPr>
              <w:t>global</w:t>
            </w:r>
            <w:r w:rsidRPr="00E4093A">
              <w:rPr>
                <w:rFonts w:ascii="Times New Roman" w:hAnsi="Times New Roman" w:hint="eastAsia"/>
              </w:rPr>
              <w:t xml:space="preserve"> perspective</w:t>
            </w:r>
            <w:r w:rsidRPr="00E4093A">
              <w:rPr>
                <w:rFonts w:ascii="Times New Roman" w:hAnsi="Times New Roman"/>
              </w:rPr>
              <w:t>s</w:t>
            </w:r>
            <w:r w:rsidRPr="00E4093A"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 w:hint="eastAsia"/>
              </w:rPr>
              <w:t xml:space="preserve">Students </w:t>
            </w:r>
            <w:r w:rsidRPr="00E4093A">
              <w:rPr>
                <w:rFonts w:ascii="Times New Roman" w:hAnsi="Times New Roman"/>
              </w:rPr>
              <w:t xml:space="preserve">do not show awareness and understanding </w:t>
            </w:r>
            <w:r w:rsidRPr="00E4093A">
              <w:rPr>
                <w:rFonts w:ascii="Times New Roman" w:hAnsi="Times New Roman" w:hint="eastAsia"/>
              </w:rPr>
              <w:t xml:space="preserve">of </w:t>
            </w:r>
            <w:r w:rsidRPr="00E4093A">
              <w:rPr>
                <w:rFonts w:ascii="Times New Roman" w:hAnsi="Times New Roman"/>
              </w:rPr>
              <w:t>global</w:t>
            </w:r>
            <w:r w:rsidRPr="00E4093A">
              <w:rPr>
                <w:rFonts w:ascii="Times New Roman" w:hAnsi="Times New Roman" w:hint="eastAsia"/>
              </w:rPr>
              <w:t xml:space="preserve"> perspective</w:t>
            </w:r>
            <w:r w:rsidRPr="00E4093A">
              <w:rPr>
                <w:rFonts w:ascii="Times New Roman" w:hAnsi="Times New Roman"/>
              </w:rPr>
              <w:t>s</w:t>
            </w:r>
            <w:r w:rsidRPr="00E4093A">
              <w:rPr>
                <w:rFonts w:ascii="Times New Roman" w:hAnsi="Times New Roman" w:hint="eastAsia"/>
              </w:rPr>
              <w:t>.</w:t>
            </w:r>
          </w:p>
        </w:tc>
      </w:tr>
      <w:tr w:rsidR="002A6E56" w:rsidRPr="0077410F" w:rsidTr="00AA0816">
        <w:trPr>
          <w:trHeight w:val="279"/>
          <w:jc w:val="center"/>
        </w:trPr>
        <w:tc>
          <w:tcPr>
            <w:tcW w:w="1111" w:type="dxa"/>
            <w:vMerge/>
            <w:tcBorders>
              <w:bottom w:val="double" w:sz="4" w:space="0" w:color="auto"/>
            </w:tcBorders>
            <w:vAlign w:val="center"/>
          </w:tcPr>
          <w:p w:rsidR="002A6E56" w:rsidRPr="00F3792C" w:rsidRDefault="002A6E56" w:rsidP="005B17B4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A6E56" w:rsidRPr="0077410F" w:rsidTr="00AA0816">
        <w:trPr>
          <w:trHeight w:val="294"/>
          <w:jc w:val="center"/>
        </w:trPr>
        <w:tc>
          <w:tcPr>
            <w:tcW w:w="111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F3792C" w:rsidRDefault="002A6E56" w:rsidP="005B17B4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F3792C">
              <w:rPr>
                <w:rFonts w:ascii="Times New Roman" w:hAnsi="Times New Roman"/>
                <w:sz w:val="20"/>
                <w:szCs w:val="20"/>
              </w:rPr>
              <w:t>Professional ethics</w:t>
            </w:r>
            <w:r w:rsidR="00F3792C" w:rsidRPr="00F3792C">
              <w:rPr>
                <w:rFonts w:ascii="Times New Roman" w:hAnsi="Times New Roman"/>
                <w:sz w:val="20"/>
                <w:szCs w:val="20"/>
              </w:rPr>
              <w:br/>
            </w:r>
            <w:r w:rsidR="00F3792C" w:rsidRPr="00F3792C">
              <w:rPr>
                <w:rFonts w:ascii="Times New Roman" w:hAnsi="Times New Roman" w:hint="eastAsia"/>
                <w:sz w:val="20"/>
                <w:szCs w:val="20"/>
              </w:rPr>
              <w:t>專業倫理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Possess professional ethics and positive attitude.</w:t>
            </w:r>
          </w:p>
        </w:tc>
        <w:tc>
          <w:tcPr>
            <w:tcW w:w="2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Strongly possess professional ethics and positive attitude.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Understand professional ethics and positive attitude.</w:t>
            </w:r>
          </w:p>
        </w:tc>
        <w:tc>
          <w:tcPr>
            <w:tcW w:w="2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6E56" w:rsidRPr="00E4093A" w:rsidRDefault="002A6E56" w:rsidP="005B17B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4093A">
              <w:rPr>
                <w:rFonts w:ascii="Times New Roman" w:hAnsi="Times New Roman"/>
              </w:rPr>
              <w:t>Lack of professional ethics and positive attitude.</w:t>
            </w:r>
          </w:p>
        </w:tc>
      </w:tr>
      <w:tr w:rsidR="002A6E56" w:rsidRPr="0077410F" w:rsidTr="00AA0816">
        <w:trPr>
          <w:trHeight w:val="409"/>
          <w:jc w:val="center"/>
        </w:trPr>
        <w:tc>
          <w:tcPr>
            <w:tcW w:w="111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E56" w:rsidRPr="0077410F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E56" w:rsidRPr="0077410F" w:rsidRDefault="002A6E56" w:rsidP="005B17B4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E56" w:rsidRPr="0077410F" w:rsidRDefault="002A6E56" w:rsidP="005B17B4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BD2628" w:rsidRDefault="00BA1C37" w:rsidP="00F3792C">
      <w:pPr>
        <w:spacing w:beforeLines="50" w:before="180"/>
      </w:pPr>
      <w:r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※請委員</w:t>
      </w:r>
      <w:r w:rsidR="00AA0816"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針對核心能力</w:t>
      </w:r>
      <w:r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給予意見</w:t>
      </w:r>
      <w:r w:rsidR="00AA0816"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回饋</w:t>
      </w:r>
      <w:r w:rsidR="00AA0816"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</w:t>
      </w:r>
      <w:r w:rsidR="00AA0816">
        <w:rPr>
          <w:rFonts w:hint="eastAsia"/>
          <w:b/>
          <w:sz w:val="28"/>
          <w:szCs w:val="28"/>
          <w:u w:val="single"/>
        </w:rPr>
        <w:t xml:space="preserve">  </w:t>
      </w:r>
      <w:r w:rsidR="00F3792C"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="00CB5CAD">
        <w:rPr>
          <w:b/>
          <w:sz w:val="28"/>
          <w:szCs w:val="28"/>
          <w:u w:val="single"/>
        </w:rPr>
        <w:br/>
      </w:r>
      <w:r w:rsidR="00CB5CAD"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</w:t>
      </w:r>
      <w:r w:rsidR="00F3792C">
        <w:rPr>
          <w:b/>
          <w:sz w:val="28"/>
          <w:szCs w:val="28"/>
          <w:u w:val="single"/>
        </w:rPr>
        <w:br/>
      </w:r>
      <w:r w:rsidR="002A6E56"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評核老師</w:t>
      </w:r>
      <w:r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簽章</w:t>
      </w:r>
      <w:r w:rsidR="002A6E56"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Pr="00AA081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AA0816">
        <w:rPr>
          <w:rFonts w:hint="eastAsia"/>
          <w:b/>
          <w:sz w:val="28"/>
          <w:szCs w:val="28"/>
          <w:u w:val="single"/>
        </w:rPr>
        <w:t xml:space="preserve">          </w:t>
      </w:r>
      <w:r w:rsidRPr="00AA0816">
        <w:rPr>
          <w:rFonts w:hint="eastAsia"/>
          <w:b/>
          <w:sz w:val="28"/>
          <w:szCs w:val="28"/>
        </w:rPr>
        <w:t xml:space="preserve"> </w:t>
      </w:r>
      <w:r w:rsidR="00F3792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口試</w:t>
      </w:r>
      <w:r w:rsidR="00AA0816" w:rsidRPr="00AA0816">
        <w:rPr>
          <w:rFonts w:ascii="Times New Roman" w:eastAsia="標楷體" w:hAnsi="Times New Roman" w:cs="Times New Roman"/>
          <w:color w:val="000000"/>
          <w:sz w:val="28"/>
          <w:szCs w:val="28"/>
        </w:rPr>
        <w:t>日期：　年　月　日</w:t>
      </w:r>
      <w:r w:rsidR="003E46E4" w:rsidRPr="003E46E4">
        <w:rPr>
          <w:rFonts w:ascii="Times New Roman" w:eastAsia="標楷體" w:hAnsi="Times New Roman" w:cs="Times New Roman"/>
          <w:b/>
          <w:kern w:val="0"/>
          <w:sz w:val="20"/>
        </w:rPr>
        <w:t>B-04 Collect measurement Data</w:t>
      </w:r>
    </w:p>
    <w:sectPr w:rsidR="00BD2628" w:rsidSect="00453002">
      <w:pgSz w:w="11906" w:h="16838"/>
      <w:pgMar w:top="993" w:right="1134" w:bottom="993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6B" w:rsidRDefault="004B576B" w:rsidP="00406A8D">
      <w:r>
        <w:separator/>
      </w:r>
    </w:p>
  </w:endnote>
  <w:endnote w:type="continuationSeparator" w:id="0">
    <w:p w:rsidR="004B576B" w:rsidRDefault="004B576B" w:rsidP="0040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6B" w:rsidRDefault="004B576B" w:rsidP="00406A8D">
      <w:r>
        <w:separator/>
      </w:r>
    </w:p>
  </w:footnote>
  <w:footnote w:type="continuationSeparator" w:id="0">
    <w:p w:rsidR="004B576B" w:rsidRDefault="004B576B" w:rsidP="0040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6B"/>
    <w:multiLevelType w:val="multilevel"/>
    <w:tmpl w:val="DAB26718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542"/>
    <w:multiLevelType w:val="hybridMultilevel"/>
    <w:tmpl w:val="B14C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54C2E"/>
    <w:multiLevelType w:val="multilevel"/>
    <w:tmpl w:val="D116B3AE"/>
    <w:lvl w:ilvl="0">
      <w:start w:val="1"/>
      <w:numFmt w:val="taiwaneseCountingThousand"/>
      <w:lvlText w:val="%1、"/>
      <w:lvlJc w:val="left"/>
      <w:pPr>
        <w:ind w:left="99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846CD7"/>
    <w:multiLevelType w:val="hybridMultilevel"/>
    <w:tmpl w:val="6130F6C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E02DF"/>
    <w:multiLevelType w:val="hybridMultilevel"/>
    <w:tmpl w:val="B088F82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15894CF3"/>
    <w:multiLevelType w:val="hybridMultilevel"/>
    <w:tmpl w:val="5232CA5C"/>
    <w:lvl w:ilvl="0" w:tplc="057A7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740BC"/>
    <w:multiLevelType w:val="hybridMultilevel"/>
    <w:tmpl w:val="7EDC3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483B9B"/>
    <w:multiLevelType w:val="hybridMultilevel"/>
    <w:tmpl w:val="DAB26718"/>
    <w:lvl w:ilvl="0" w:tplc="0A0E374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85148"/>
    <w:multiLevelType w:val="hybridMultilevel"/>
    <w:tmpl w:val="AEAA4F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BB25412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A2F06CDC">
      <w:start w:val="1"/>
      <w:numFmt w:val="upperLetter"/>
      <w:lvlText w:val="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400447"/>
    <w:multiLevelType w:val="hybridMultilevel"/>
    <w:tmpl w:val="ACC6B090"/>
    <w:lvl w:ilvl="0" w:tplc="8CE81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4F4A30"/>
    <w:multiLevelType w:val="hybridMultilevel"/>
    <w:tmpl w:val="A462D66E"/>
    <w:lvl w:ilvl="0" w:tplc="4E88114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902639"/>
    <w:multiLevelType w:val="hybridMultilevel"/>
    <w:tmpl w:val="B4EEC2F8"/>
    <w:lvl w:ilvl="0" w:tplc="0006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9628B9"/>
    <w:multiLevelType w:val="hybridMultilevel"/>
    <w:tmpl w:val="A0D8FF0E"/>
    <w:lvl w:ilvl="0" w:tplc="CD421352">
      <w:start w:val="10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A402FC"/>
    <w:multiLevelType w:val="hybridMultilevel"/>
    <w:tmpl w:val="53CE6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6140F7"/>
    <w:multiLevelType w:val="hybridMultilevel"/>
    <w:tmpl w:val="E3221E84"/>
    <w:lvl w:ilvl="0" w:tplc="93A47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D65579"/>
    <w:multiLevelType w:val="hybridMultilevel"/>
    <w:tmpl w:val="B0DC9CF6"/>
    <w:lvl w:ilvl="0" w:tplc="F726FF22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1403B2"/>
    <w:multiLevelType w:val="hybridMultilevel"/>
    <w:tmpl w:val="D43A4E6E"/>
    <w:lvl w:ilvl="0" w:tplc="4BC661B2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7" w15:restartNumberingAfterBreak="0">
    <w:nsid w:val="276A415F"/>
    <w:multiLevelType w:val="hybridMultilevel"/>
    <w:tmpl w:val="BA167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BB25412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A2F06CDC">
      <w:start w:val="1"/>
      <w:numFmt w:val="upperLetter"/>
      <w:lvlText w:val="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4346A42">
      <w:start w:val="1"/>
      <w:numFmt w:val="taiwaneseCountingThousand"/>
      <w:lvlText w:val="%5、"/>
      <w:lvlJc w:val="left"/>
      <w:pPr>
        <w:ind w:left="2670" w:hanging="7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A04B98"/>
    <w:multiLevelType w:val="hybridMultilevel"/>
    <w:tmpl w:val="EB164680"/>
    <w:lvl w:ilvl="0" w:tplc="9E327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86247A"/>
    <w:multiLevelType w:val="hybridMultilevel"/>
    <w:tmpl w:val="2FCAC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1BD535F"/>
    <w:multiLevelType w:val="hybridMultilevel"/>
    <w:tmpl w:val="5AAAA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963607"/>
    <w:multiLevelType w:val="hybridMultilevel"/>
    <w:tmpl w:val="B0146004"/>
    <w:lvl w:ilvl="0" w:tplc="7A58265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920FC"/>
    <w:multiLevelType w:val="hybridMultilevel"/>
    <w:tmpl w:val="427E3312"/>
    <w:lvl w:ilvl="0" w:tplc="75A827AC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83386E"/>
    <w:multiLevelType w:val="hybridMultilevel"/>
    <w:tmpl w:val="1152F1BA"/>
    <w:lvl w:ilvl="0" w:tplc="CB5616BC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3F0089"/>
    <w:multiLevelType w:val="hybridMultilevel"/>
    <w:tmpl w:val="A0F41D44"/>
    <w:lvl w:ilvl="0" w:tplc="DD8A73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5" w15:restartNumberingAfterBreak="0">
    <w:nsid w:val="3AD11715"/>
    <w:multiLevelType w:val="hybridMultilevel"/>
    <w:tmpl w:val="5298F1BA"/>
    <w:lvl w:ilvl="0" w:tplc="C700027A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CC75832"/>
    <w:multiLevelType w:val="hybridMultilevel"/>
    <w:tmpl w:val="5C5803DC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35D0119"/>
    <w:multiLevelType w:val="hybridMultilevel"/>
    <w:tmpl w:val="A392A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6D180E"/>
    <w:multiLevelType w:val="hybridMultilevel"/>
    <w:tmpl w:val="D8CA4B6C"/>
    <w:lvl w:ilvl="0" w:tplc="AD9CD09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9" w15:restartNumberingAfterBreak="0">
    <w:nsid w:val="4D4347D7"/>
    <w:multiLevelType w:val="hybridMultilevel"/>
    <w:tmpl w:val="869460F2"/>
    <w:lvl w:ilvl="0" w:tplc="DAF43BAC">
      <w:start w:val="1"/>
      <w:numFmt w:val="taiwaneseCountingThousand"/>
      <w:lvlText w:val="%1、"/>
      <w:lvlJc w:val="left"/>
      <w:pPr>
        <w:ind w:left="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B42822"/>
    <w:multiLevelType w:val="hybridMultilevel"/>
    <w:tmpl w:val="D0EEE3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32B6B54"/>
    <w:multiLevelType w:val="hybridMultilevel"/>
    <w:tmpl w:val="42901ADE"/>
    <w:lvl w:ilvl="0" w:tplc="2FF05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9746C3"/>
    <w:multiLevelType w:val="hybridMultilevel"/>
    <w:tmpl w:val="F48C4AD0"/>
    <w:lvl w:ilvl="0" w:tplc="FAE27CFE">
      <w:start w:val="1"/>
      <w:numFmt w:val="taiwaneseCountingThousand"/>
      <w:lvlText w:val="%1、"/>
      <w:lvlJc w:val="left"/>
      <w:pPr>
        <w:ind w:left="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B7601D3"/>
    <w:multiLevelType w:val="hybridMultilevel"/>
    <w:tmpl w:val="D8CA4B6C"/>
    <w:lvl w:ilvl="0" w:tplc="AD9CD09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4" w15:restartNumberingAfterBreak="0">
    <w:nsid w:val="61541C0A"/>
    <w:multiLevelType w:val="hybridMultilevel"/>
    <w:tmpl w:val="C7DCCE36"/>
    <w:lvl w:ilvl="0" w:tplc="F1EEBE2A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B82099"/>
    <w:multiLevelType w:val="hybridMultilevel"/>
    <w:tmpl w:val="970291D0"/>
    <w:lvl w:ilvl="0" w:tplc="978445A8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6" w15:restartNumberingAfterBreak="0">
    <w:nsid w:val="66661F8B"/>
    <w:multiLevelType w:val="hybridMultilevel"/>
    <w:tmpl w:val="B5C274A6"/>
    <w:lvl w:ilvl="0" w:tplc="67BE62A4">
      <w:start w:val="1"/>
      <w:numFmt w:val="taiwaneseCountingThousand"/>
      <w:lvlText w:val="%1、"/>
      <w:lvlJc w:val="left"/>
      <w:pPr>
        <w:ind w:left="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DB04B5"/>
    <w:multiLevelType w:val="hybridMultilevel"/>
    <w:tmpl w:val="D2F45FB6"/>
    <w:lvl w:ilvl="0" w:tplc="72F6D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8E5A1C"/>
    <w:multiLevelType w:val="hybridMultilevel"/>
    <w:tmpl w:val="D116B3AE"/>
    <w:lvl w:ilvl="0" w:tplc="FAE27CFE">
      <w:start w:val="1"/>
      <w:numFmt w:val="taiwaneseCountingThousand"/>
      <w:lvlText w:val="%1、"/>
      <w:lvlJc w:val="left"/>
      <w:pPr>
        <w:ind w:left="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F9746F"/>
    <w:multiLevelType w:val="hybridMultilevel"/>
    <w:tmpl w:val="402C52FE"/>
    <w:lvl w:ilvl="0" w:tplc="6D5A89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40" w15:restartNumberingAfterBreak="0">
    <w:nsid w:val="6F3E5AB4"/>
    <w:multiLevelType w:val="hybridMultilevel"/>
    <w:tmpl w:val="72AE0EB0"/>
    <w:lvl w:ilvl="0" w:tplc="E80E0B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076368A"/>
    <w:multiLevelType w:val="hybridMultilevel"/>
    <w:tmpl w:val="B0146004"/>
    <w:lvl w:ilvl="0" w:tplc="7A58265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F81479"/>
    <w:multiLevelType w:val="hybridMultilevel"/>
    <w:tmpl w:val="BD363B9E"/>
    <w:lvl w:ilvl="0" w:tplc="4C3E5B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3386BC3"/>
    <w:multiLevelType w:val="hybridMultilevel"/>
    <w:tmpl w:val="C324DCF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4" w15:restartNumberingAfterBreak="0">
    <w:nsid w:val="738208BB"/>
    <w:multiLevelType w:val="hybridMultilevel"/>
    <w:tmpl w:val="290E5C20"/>
    <w:lvl w:ilvl="0" w:tplc="FD6A759A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45" w15:restartNumberingAfterBreak="0">
    <w:nsid w:val="73DE4A59"/>
    <w:multiLevelType w:val="hybridMultilevel"/>
    <w:tmpl w:val="0010B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74B4322"/>
    <w:multiLevelType w:val="hybridMultilevel"/>
    <w:tmpl w:val="B088F82A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7" w15:restartNumberingAfterBreak="0">
    <w:nsid w:val="7FD26E1D"/>
    <w:multiLevelType w:val="hybridMultilevel"/>
    <w:tmpl w:val="F7065250"/>
    <w:lvl w:ilvl="0" w:tplc="26D4FE1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38"/>
  </w:num>
  <w:num w:numId="3">
    <w:abstractNumId w:val="36"/>
  </w:num>
  <w:num w:numId="4">
    <w:abstractNumId w:val="4"/>
  </w:num>
  <w:num w:numId="5">
    <w:abstractNumId w:val="46"/>
  </w:num>
  <w:num w:numId="6">
    <w:abstractNumId w:val="29"/>
  </w:num>
  <w:num w:numId="7">
    <w:abstractNumId w:val="2"/>
  </w:num>
  <w:num w:numId="8">
    <w:abstractNumId w:val="32"/>
  </w:num>
  <w:num w:numId="9">
    <w:abstractNumId w:val="45"/>
  </w:num>
  <w:num w:numId="10">
    <w:abstractNumId w:val="42"/>
  </w:num>
  <w:num w:numId="11">
    <w:abstractNumId w:val="13"/>
  </w:num>
  <w:num w:numId="12">
    <w:abstractNumId w:val="1"/>
  </w:num>
  <w:num w:numId="13">
    <w:abstractNumId w:val="30"/>
  </w:num>
  <w:num w:numId="14">
    <w:abstractNumId w:val="11"/>
  </w:num>
  <w:num w:numId="15">
    <w:abstractNumId w:val="33"/>
  </w:num>
  <w:num w:numId="16">
    <w:abstractNumId w:val="28"/>
  </w:num>
  <w:num w:numId="17">
    <w:abstractNumId w:val="23"/>
  </w:num>
  <w:num w:numId="18">
    <w:abstractNumId w:val="21"/>
  </w:num>
  <w:num w:numId="19">
    <w:abstractNumId w:val="41"/>
  </w:num>
  <w:num w:numId="20">
    <w:abstractNumId w:val="10"/>
  </w:num>
  <w:num w:numId="21">
    <w:abstractNumId w:val="7"/>
  </w:num>
  <w:num w:numId="22">
    <w:abstractNumId w:val="0"/>
  </w:num>
  <w:num w:numId="23">
    <w:abstractNumId w:val="24"/>
  </w:num>
  <w:num w:numId="24">
    <w:abstractNumId w:val="44"/>
  </w:num>
  <w:num w:numId="25">
    <w:abstractNumId w:val="31"/>
  </w:num>
  <w:num w:numId="26">
    <w:abstractNumId w:val="12"/>
  </w:num>
  <w:num w:numId="27">
    <w:abstractNumId w:val="37"/>
  </w:num>
  <w:num w:numId="28">
    <w:abstractNumId w:val="35"/>
  </w:num>
  <w:num w:numId="29">
    <w:abstractNumId w:val="16"/>
  </w:num>
  <w:num w:numId="30">
    <w:abstractNumId w:val="15"/>
  </w:num>
  <w:num w:numId="31">
    <w:abstractNumId w:val="47"/>
  </w:num>
  <w:num w:numId="32">
    <w:abstractNumId w:val="25"/>
  </w:num>
  <w:num w:numId="33">
    <w:abstractNumId w:val="39"/>
  </w:num>
  <w:num w:numId="34">
    <w:abstractNumId w:val="22"/>
  </w:num>
  <w:num w:numId="35">
    <w:abstractNumId w:val="34"/>
  </w:num>
  <w:num w:numId="36">
    <w:abstractNumId w:val="43"/>
  </w:num>
  <w:num w:numId="37">
    <w:abstractNumId w:val="26"/>
  </w:num>
  <w:num w:numId="38">
    <w:abstractNumId w:val="6"/>
  </w:num>
  <w:num w:numId="39">
    <w:abstractNumId w:val="9"/>
  </w:num>
  <w:num w:numId="40">
    <w:abstractNumId w:val="18"/>
  </w:num>
  <w:num w:numId="41">
    <w:abstractNumId w:val="40"/>
  </w:num>
  <w:num w:numId="42">
    <w:abstractNumId w:val="8"/>
  </w:num>
  <w:num w:numId="43">
    <w:abstractNumId w:val="17"/>
  </w:num>
  <w:num w:numId="44">
    <w:abstractNumId w:val="27"/>
  </w:num>
  <w:num w:numId="45">
    <w:abstractNumId w:val="5"/>
  </w:num>
  <w:num w:numId="46">
    <w:abstractNumId w:val="14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E4"/>
    <w:rsid w:val="00053A35"/>
    <w:rsid w:val="000F1D82"/>
    <w:rsid w:val="0011497C"/>
    <w:rsid w:val="00164B62"/>
    <w:rsid w:val="001E3906"/>
    <w:rsid w:val="001F6635"/>
    <w:rsid w:val="001F77F9"/>
    <w:rsid w:val="002101CD"/>
    <w:rsid w:val="002241B5"/>
    <w:rsid w:val="00244DC1"/>
    <w:rsid w:val="00252476"/>
    <w:rsid w:val="00277BBB"/>
    <w:rsid w:val="002A6E56"/>
    <w:rsid w:val="002A6EBA"/>
    <w:rsid w:val="003068FE"/>
    <w:rsid w:val="00313794"/>
    <w:rsid w:val="00363C85"/>
    <w:rsid w:val="003B44F8"/>
    <w:rsid w:val="003C2BB3"/>
    <w:rsid w:val="003D5168"/>
    <w:rsid w:val="003E46E4"/>
    <w:rsid w:val="00406A8D"/>
    <w:rsid w:val="004B576B"/>
    <w:rsid w:val="004D54B0"/>
    <w:rsid w:val="005338FD"/>
    <w:rsid w:val="00575294"/>
    <w:rsid w:val="005C4EC4"/>
    <w:rsid w:val="005E0A4C"/>
    <w:rsid w:val="00606CC3"/>
    <w:rsid w:val="00636A47"/>
    <w:rsid w:val="00637242"/>
    <w:rsid w:val="0064759E"/>
    <w:rsid w:val="00653EE1"/>
    <w:rsid w:val="006707FA"/>
    <w:rsid w:val="006A4842"/>
    <w:rsid w:val="006C56B2"/>
    <w:rsid w:val="00700F41"/>
    <w:rsid w:val="00722A30"/>
    <w:rsid w:val="00735870"/>
    <w:rsid w:val="0076415E"/>
    <w:rsid w:val="007703AF"/>
    <w:rsid w:val="00781B03"/>
    <w:rsid w:val="007E2D40"/>
    <w:rsid w:val="007E3CD1"/>
    <w:rsid w:val="007E7949"/>
    <w:rsid w:val="00807C12"/>
    <w:rsid w:val="00870BD6"/>
    <w:rsid w:val="00881616"/>
    <w:rsid w:val="00886C73"/>
    <w:rsid w:val="008B33EF"/>
    <w:rsid w:val="008C05FD"/>
    <w:rsid w:val="008D1A03"/>
    <w:rsid w:val="008F289F"/>
    <w:rsid w:val="00952A9F"/>
    <w:rsid w:val="0097678C"/>
    <w:rsid w:val="00982DEE"/>
    <w:rsid w:val="009E290D"/>
    <w:rsid w:val="009F4D42"/>
    <w:rsid w:val="00A00C62"/>
    <w:rsid w:val="00A37154"/>
    <w:rsid w:val="00A623AF"/>
    <w:rsid w:val="00AA0816"/>
    <w:rsid w:val="00AC413D"/>
    <w:rsid w:val="00AF12C9"/>
    <w:rsid w:val="00B21886"/>
    <w:rsid w:val="00BA1C37"/>
    <w:rsid w:val="00BA3ED8"/>
    <w:rsid w:val="00BA5702"/>
    <w:rsid w:val="00BB6BDD"/>
    <w:rsid w:val="00BD2628"/>
    <w:rsid w:val="00BD5E3E"/>
    <w:rsid w:val="00C01469"/>
    <w:rsid w:val="00C22A95"/>
    <w:rsid w:val="00C265FA"/>
    <w:rsid w:val="00C57DE4"/>
    <w:rsid w:val="00C746F1"/>
    <w:rsid w:val="00CB1E65"/>
    <w:rsid w:val="00CB26E4"/>
    <w:rsid w:val="00CB5CAD"/>
    <w:rsid w:val="00CE258D"/>
    <w:rsid w:val="00CE2DF7"/>
    <w:rsid w:val="00CE5D72"/>
    <w:rsid w:val="00CF3661"/>
    <w:rsid w:val="00D15353"/>
    <w:rsid w:val="00D2038B"/>
    <w:rsid w:val="00D83864"/>
    <w:rsid w:val="00DA42E3"/>
    <w:rsid w:val="00E015F1"/>
    <w:rsid w:val="00E16525"/>
    <w:rsid w:val="00E80CBF"/>
    <w:rsid w:val="00E82360"/>
    <w:rsid w:val="00E93319"/>
    <w:rsid w:val="00EC004A"/>
    <w:rsid w:val="00EF3F1C"/>
    <w:rsid w:val="00F3792C"/>
    <w:rsid w:val="00F40445"/>
    <w:rsid w:val="00FA16A5"/>
    <w:rsid w:val="00FB0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911D5-9D78-474F-BF4C-0282ABFD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8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6E4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46E4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11">
    <w:name w:val="無清單1"/>
    <w:next w:val="a2"/>
    <w:uiPriority w:val="99"/>
    <w:semiHidden/>
    <w:unhideWhenUsed/>
    <w:rsid w:val="003E46E4"/>
  </w:style>
  <w:style w:type="character" w:styleId="a3">
    <w:name w:val="Hyperlink"/>
    <w:uiPriority w:val="99"/>
    <w:semiHidden/>
    <w:unhideWhenUsed/>
    <w:rsid w:val="003E46E4"/>
    <w:rPr>
      <w:color w:val="0000FF"/>
      <w:u w:val="single"/>
    </w:rPr>
  </w:style>
  <w:style w:type="table" w:styleId="a4">
    <w:name w:val="Table Grid"/>
    <w:basedOn w:val="a1"/>
    <w:uiPriority w:val="59"/>
    <w:rsid w:val="003E46E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46E4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3E46E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6E4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3E46E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9">
    <w:name w:val="頁尾 字元"/>
    <w:basedOn w:val="a0"/>
    <w:link w:val="a8"/>
    <w:rsid w:val="003E46E4"/>
    <w:rPr>
      <w:rFonts w:ascii="Calibri" w:eastAsia="新細明體" w:hAnsi="Calibri" w:cs="Times New Roman"/>
      <w:kern w:val="0"/>
      <w:sz w:val="20"/>
      <w:szCs w:val="20"/>
    </w:rPr>
  </w:style>
  <w:style w:type="character" w:styleId="aa">
    <w:name w:val="page number"/>
    <w:basedOn w:val="a0"/>
    <w:rsid w:val="003E46E4"/>
  </w:style>
  <w:style w:type="paragraph" w:styleId="ab">
    <w:name w:val="Balloon Text"/>
    <w:basedOn w:val="a"/>
    <w:link w:val="ac"/>
    <w:uiPriority w:val="99"/>
    <w:semiHidden/>
    <w:unhideWhenUsed/>
    <w:rsid w:val="003E46E4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E46E4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3E46E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2014-05-07T02:40:00Z</cp:lastPrinted>
  <dcterms:created xsi:type="dcterms:W3CDTF">2023-05-31T03:43:00Z</dcterms:created>
  <dcterms:modified xsi:type="dcterms:W3CDTF">2023-06-21T02:14:00Z</dcterms:modified>
</cp:coreProperties>
</file>